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415C" w14:textId="77777777" w:rsidR="006C0216" w:rsidRPr="00563949" w:rsidRDefault="006C0216" w:rsidP="00F05B1C">
      <w:pPr>
        <w:spacing w:line="320" w:lineRule="exact"/>
        <w:jc w:val="center"/>
        <w:rPr>
          <w:rFonts w:ascii="メイリオ" w:eastAsia="メイリオ" w:hAnsi="メイリオ" w:cs="メイリオ"/>
          <w:b/>
          <w:sz w:val="24"/>
          <w:szCs w:val="24"/>
        </w:rPr>
      </w:pPr>
      <w:r w:rsidRPr="00563949">
        <w:rPr>
          <w:rFonts w:ascii="メイリオ" w:eastAsia="メイリオ" w:hAnsi="メイリオ" w:cs="メイリオ" w:hint="eastAsia"/>
          <w:b/>
          <w:sz w:val="24"/>
          <w:szCs w:val="24"/>
        </w:rPr>
        <w:t>国際ロータリー第2690地区</w:t>
      </w:r>
    </w:p>
    <w:p w14:paraId="08D66D85" w14:textId="10520195" w:rsidR="006C0216" w:rsidRPr="00563949" w:rsidRDefault="006C0216" w:rsidP="00F05B1C">
      <w:pPr>
        <w:spacing w:afterLines="50" w:after="180" w:line="320" w:lineRule="exact"/>
        <w:jc w:val="center"/>
        <w:rPr>
          <w:rFonts w:ascii="メイリオ" w:eastAsia="メイリオ" w:hAnsi="メイリオ" w:cs="メイリオ"/>
          <w:b/>
          <w:sz w:val="24"/>
          <w:szCs w:val="24"/>
        </w:rPr>
      </w:pPr>
      <w:r w:rsidRPr="00563949">
        <w:rPr>
          <w:rFonts w:ascii="メイリオ" w:eastAsia="メイリオ" w:hAnsi="メイリオ" w:cs="メイリオ" w:hint="eastAsia"/>
          <w:b/>
          <w:sz w:val="24"/>
          <w:szCs w:val="24"/>
        </w:rPr>
        <w:t>202</w:t>
      </w:r>
      <w:r w:rsidR="00C84C4C">
        <w:rPr>
          <w:rFonts w:ascii="メイリオ" w:eastAsia="メイリオ" w:hAnsi="メイリオ" w:cs="メイリオ" w:hint="eastAsia"/>
          <w:b/>
          <w:sz w:val="24"/>
          <w:szCs w:val="24"/>
        </w:rPr>
        <w:t>2</w:t>
      </w:r>
      <w:r w:rsidRPr="00563949">
        <w:rPr>
          <w:rFonts w:ascii="メイリオ" w:eastAsia="メイリオ" w:hAnsi="メイリオ" w:cs="メイリオ" w:hint="eastAsia"/>
          <w:b/>
          <w:sz w:val="24"/>
          <w:szCs w:val="24"/>
        </w:rPr>
        <w:t>-2</w:t>
      </w:r>
      <w:r w:rsidR="00C84C4C">
        <w:rPr>
          <w:rFonts w:ascii="メイリオ" w:eastAsia="メイリオ" w:hAnsi="メイリオ" w:cs="メイリオ" w:hint="eastAsia"/>
          <w:b/>
          <w:sz w:val="24"/>
          <w:szCs w:val="24"/>
        </w:rPr>
        <w:t>3</w:t>
      </w:r>
      <w:r w:rsidRPr="00563949">
        <w:rPr>
          <w:rFonts w:ascii="メイリオ" w:eastAsia="メイリオ" w:hAnsi="メイリオ" w:cs="メイリオ" w:hint="eastAsia"/>
          <w:b/>
          <w:sz w:val="24"/>
          <w:szCs w:val="24"/>
        </w:rPr>
        <w:t>年度　地区補助金</w:t>
      </w:r>
      <w:r>
        <w:rPr>
          <w:rFonts w:ascii="メイリオ" w:eastAsia="メイリオ" w:hAnsi="メイリオ" w:cs="メイリオ" w:hint="eastAsia"/>
          <w:b/>
          <w:sz w:val="24"/>
          <w:szCs w:val="24"/>
        </w:rPr>
        <w:t>予算</w:t>
      </w:r>
      <w:r w:rsidRPr="00563949">
        <w:rPr>
          <w:rFonts w:ascii="メイリオ" w:eastAsia="メイリオ" w:hAnsi="メイリオ" w:cs="メイリオ" w:hint="eastAsia"/>
          <w:b/>
          <w:sz w:val="24"/>
          <w:szCs w:val="24"/>
        </w:rPr>
        <w:t>書チェックリスト</w:t>
      </w:r>
    </w:p>
    <w:tbl>
      <w:tblPr>
        <w:tblStyle w:val="a3"/>
        <w:tblW w:w="0" w:type="auto"/>
        <w:tblLook w:val="04A0" w:firstRow="1" w:lastRow="0" w:firstColumn="1" w:lastColumn="0" w:noHBand="0" w:noVBand="1"/>
      </w:tblPr>
      <w:tblGrid>
        <w:gridCol w:w="514"/>
        <w:gridCol w:w="8666"/>
        <w:gridCol w:w="788"/>
      </w:tblGrid>
      <w:tr w:rsidR="009D7A04" w14:paraId="23C22D7A" w14:textId="77777777" w:rsidTr="00602157">
        <w:tc>
          <w:tcPr>
            <w:tcW w:w="514" w:type="dxa"/>
          </w:tcPr>
          <w:p w14:paraId="25344DFA" w14:textId="77777777" w:rsidR="009D7A04" w:rsidRDefault="009D7A04" w:rsidP="00602157">
            <w:pPr>
              <w:jc w:val="center"/>
              <w:rPr>
                <w:rFonts w:ascii="Meiryo UI" w:eastAsia="Meiryo UI" w:hAnsi="Meiryo UI" w:cs="Meiryo UI"/>
              </w:rPr>
            </w:pPr>
            <w:r>
              <w:rPr>
                <w:rFonts w:ascii="Meiryo UI" w:eastAsia="Meiryo UI" w:hAnsi="Meiryo UI" w:cs="Meiryo UI" w:hint="eastAsia"/>
              </w:rPr>
              <w:t>№</w:t>
            </w:r>
          </w:p>
        </w:tc>
        <w:tc>
          <w:tcPr>
            <w:tcW w:w="8666" w:type="dxa"/>
          </w:tcPr>
          <w:p w14:paraId="62A02E4F" w14:textId="77777777" w:rsidR="009D7A04" w:rsidRDefault="00AC5C48" w:rsidP="003B1AB2">
            <w:pPr>
              <w:jc w:val="center"/>
              <w:rPr>
                <w:rFonts w:ascii="Meiryo UI" w:eastAsia="Meiryo UI" w:hAnsi="Meiryo UI" w:cs="Meiryo UI"/>
              </w:rPr>
            </w:pPr>
            <w:r>
              <w:rPr>
                <w:rFonts w:ascii="Meiryo UI" w:eastAsia="Meiryo UI" w:hAnsi="Meiryo UI" w:cs="Meiryo UI" w:hint="eastAsia"/>
              </w:rPr>
              <w:t>チェック項目</w:t>
            </w:r>
          </w:p>
        </w:tc>
        <w:tc>
          <w:tcPr>
            <w:tcW w:w="788" w:type="dxa"/>
          </w:tcPr>
          <w:p w14:paraId="361D7945" w14:textId="77777777" w:rsidR="009D7A04" w:rsidRDefault="006C0216" w:rsidP="006C0216">
            <w:pPr>
              <w:jc w:val="center"/>
              <w:rPr>
                <w:rFonts w:ascii="Meiryo UI" w:eastAsia="Meiryo UI" w:hAnsi="Meiryo UI" w:cs="Meiryo UI"/>
              </w:rPr>
            </w:pPr>
            <w:r>
              <w:rPr>
                <w:rFonts w:ascii="Meiryo UI" w:eastAsia="Meiryo UI" w:hAnsi="Meiryo UI" w:cs="Meiryo UI" w:hint="eastAsia"/>
              </w:rPr>
              <w:t>✔</w:t>
            </w:r>
          </w:p>
        </w:tc>
      </w:tr>
      <w:tr w:rsidR="00AC5C48" w14:paraId="7D90511C" w14:textId="77777777" w:rsidTr="007A305D">
        <w:trPr>
          <w:trHeight w:hRule="exact" w:val="907"/>
        </w:trPr>
        <w:tc>
          <w:tcPr>
            <w:tcW w:w="514" w:type="dxa"/>
            <w:vAlign w:val="center"/>
          </w:tcPr>
          <w:p w14:paraId="6B5759E4" w14:textId="77777777" w:rsidR="003B1AB2" w:rsidRPr="007A305D" w:rsidRDefault="00AC5C48" w:rsidP="003B1AB2">
            <w:pPr>
              <w:jc w:val="center"/>
              <w:rPr>
                <w:rFonts w:asciiTheme="minorEastAsia" w:hAnsiTheme="minorEastAsia" w:cs="Meiryo UI"/>
                <w:sz w:val="20"/>
                <w:szCs w:val="20"/>
              </w:rPr>
            </w:pPr>
            <w:r w:rsidRPr="007A305D">
              <w:rPr>
                <w:rFonts w:asciiTheme="minorEastAsia" w:hAnsiTheme="minorEastAsia" w:cs="Meiryo UI" w:hint="eastAsia"/>
                <w:sz w:val="20"/>
                <w:szCs w:val="20"/>
              </w:rPr>
              <w:t>1</w:t>
            </w:r>
          </w:p>
        </w:tc>
        <w:tc>
          <w:tcPr>
            <w:tcW w:w="8666" w:type="dxa"/>
            <w:vAlign w:val="center"/>
          </w:tcPr>
          <w:p w14:paraId="11205EFE" w14:textId="77777777" w:rsidR="00817281" w:rsidRPr="007A305D" w:rsidRDefault="00AC5C48" w:rsidP="00205958">
            <w:pPr>
              <w:rPr>
                <w:rFonts w:asciiTheme="minorEastAsia" w:hAnsiTheme="minorEastAsia" w:cs="Meiryo UI"/>
                <w:sz w:val="20"/>
                <w:szCs w:val="20"/>
              </w:rPr>
            </w:pPr>
            <w:r w:rsidRPr="007A305D">
              <w:rPr>
                <w:rFonts w:asciiTheme="minorEastAsia" w:hAnsiTheme="minorEastAsia" w:cs="Meiryo UI" w:hint="eastAsia"/>
                <w:sz w:val="20"/>
                <w:szCs w:val="20"/>
              </w:rPr>
              <w:t>補助金申請額は</w:t>
            </w:r>
            <w:r w:rsidR="00370B1F" w:rsidRPr="007A305D">
              <w:rPr>
                <w:rFonts w:asciiTheme="minorEastAsia" w:hAnsiTheme="minorEastAsia" w:cs="Meiryo UI" w:hint="eastAsia"/>
                <w:sz w:val="20"/>
                <w:szCs w:val="20"/>
              </w:rPr>
              <w:t>申請書に記載された金額ですか？</w:t>
            </w:r>
          </w:p>
        </w:tc>
        <w:tc>
          <w:tcPr>
            <w:tcW w:w="788" w:type="dxa"/>
            <w:vAlign w:val="center"/>
          </w:tcPr>
          <w:p w14:paraId="21E8DDC3" w14:textId="77777777" w:rsidR="00AC5C48" w:rsidRPr="007A305D" w:rsidRDefault="00AC5C48" w:rsidP="005B3C3C">
            <w:pPr>
              <w:jc w:val="center"/>
              <w:rPr>
                <w:rFonts w:ascii="Meiryo UI" w:eastAsia="Meiryo UI" w:hAnsi="Meiryo UI" w:cs="Meiryo UI"/>
                <w:szCs w:val="21"/>
              </w:rPr>
            </w:pPr>
          </w:p>
        </w:tc>
      </w:tr>
      <w:tr w:rsidR="00AC5C48" w14:paraId="1C81F49E" w14:textId="77777777" w:rsidTr="007A305D">
        <w:trPr>
          <w:trHeight w:hRule="exact" w:val="907"/>
        </w:trPr>
        <w:tc>
          <w:tcPr>
            <w:tcW w:w="514" w:type="dxa"/>
            <w:vAlign w:val="center"/>
          </w:tcPr>
          <w:p w14:paraId="2484A61F" w14:textId="77777777" w:rsidR="00AC5C48" w:rsidRPr="007A305D" w:rsidRDefault="00AC5C48" w:rsidP="003B1AB2">
            <w:pPr>
              <w:jc w:val="center"/>
              <w:rPr>
                <w:rFonts w:asciiTheme="minorEastAsia" w:hAnsiTheme="minorEastAsia" w:cs="Meiryo UI"/>
                <w:sz w:val="20"/>
                <w:szCs w:val="20"/>
              </w:rPr>
            </w:pPr>
            <w:r w:rsidRPr="007A305D">
              <w:rPr>
                <w:rFonts w:asciiTheme="minorEastAsia" w:hAnsiTheme="minorEastAsia" w:cs="Meiryo UI" w:hint="eastAsia"/>
                <w:sz w:val="20"/>
                <w:szCs w:val="20"/>
              </w:rPr>
              <w:t>2</w:t>
            </w:r>
          </w:p>
        </w:tc>
        <w:tc>
          <w:tcPr>
            <w:tcW w:w="8666" w:type="dxa"/>
            <w:vAlign w:val="center"/>
          </w:tcPr>
          <w:p w14:paraId="0FE5ABFC" w14:textId="77777777" w:rsidR="00817281" w:rsidRPr="007A305D" w:rsidRDefault="00AC5C48" w:rsidP="003B1AB2">
            <w:pPr>
              <w:spacing w:line="300" w:lineRule="exact"/>
              <w:rPr>
                <w:rFonts w:asciiTheme="minorEastAsia" w:hAnsiTheme="minorEastAsia" w:cs="Meiryo UI"/>
                <w:sz w:val="20"/>
                <w:szCs w:val="20"/>
              </w:rPr>
            </w:pPr>
            <w:r w:rsidRPr="007A305D">
              <w:rPr>
                <w:rFonts w:asciiTheme="minorEastAsia" w:hAnsiTheme="minorEastAsia" w:cs="Meiryo UI" w:hint="eastAsia"/>
                <w:sz w:val="20"/>
                <w:szCs w:val="20"/>
              </w:rPr>
              <w:t>クラブ拠出金は、補助金額の半分以上ですか？</w:t>
            </w:r>
          </w:p>
        </w:tc>
        <w:tc>
          <w:tcPr>
            <w:tcW w:w="788" w:type="dxa"/>
            <w:vAlign w:val="center"/>
          </w:tcPr>
          <w:p w14:paraId="7903A947" w14:textId="77777777" w:rsidR="00AC5C48" w:rsidRPr="007A305D" w:rsidRDefault="00AC5C48" w:rsidP="005B3C3C">
            <w:pPr>
              <w:jc w:val="center"/>
              <w:rPr>
                <w:rFonts w:ascii="Meiryo UI" w:eastAsia="Meiryo UI" w:hAnsi="Meiryo UI" w:cs="Meiryo UI"/>
                <w:strike/>
                <w:color w:val="0070C0"/>
                <w:szCs w:val="21"/>
              </w:rPr>
            </w:pPr>
          </w:p>
        </w:tc>
      </w:tr>
      <w:tr w:rsidR="00AC5C48" w14:paraId="36A54DE6" w14:textId="77777777" w:rsidTr="007A305D">
        <w:trPr>
          <w:trHeight w:hRule="exact" w:val="907"/>
        </w:trPr>
        <w:tc>
          <w:tcPr>
            <w:tcW w:w="514" w:type="dxa"/>
            <w:vAlign w:val="center"/>
          </w:tcPr>
          <w:p w14:paraId="4092138F" w14:textId="77777777" w:rsidR="00AC5C48" w:rsidRPr="007A305D" w:rsidRDefault="00AC5C48" w:rsidP="003B1AB2">
            <w:pPr>
              <w:jc w:val="center"/>
              <w:rPr>
                <w:rFonts w:asciiTheme="minorEastAsia" w:hAnsiTheme="minorEastAsia" w:cs="Meiryo UI"/>
                <w:sz w:val="20"/>
                <w:szCs w:val="20"/>
              </w:rPr>
            </w:pPr>
            <w:r w:rsidRPr="007A305D">
              <w:rPr>
                <w:rFonts w:asciiTheme="minorEastAsia" w:hAnsiTheme="minorEastAsia" w:cs="Meiryo UI" w:hint="eastAsia"/>
                <w:sz w:val="20"/>
                <w:szCs w:val="20"/>
              </w:rPr>
              <w:t>3</w:t>
            </w:r>
          </w:p>
        </w:tc>
        <w:tc>
          <w:tcPr>
            <w:tcW w:w="8666" w:type="dxa"/>
            <w:vAlign w:val="center"/>
          </w:tcPr>
          <w:p w14:paraId="3F053DB3" w14:textId="77777777" w:rsidR="00426AEB" w:rsidRPr="007A305D" w:rsidRDefault="00AC5C48" w:rsidP="003B1AB2">
            <w:pPr>
              <w:spacing w:line="300" w:lineRule="exact"/>
              <w:rPr>
                <w:rFonts w:asciiTheme="minorEastAsia" w:hAnsiTheme="minorEastAsia" w:cs="Meiryo UI"/>
                <w:sz w:val="20"/>
                <w:szCs w:val="20"/>
              </w:rPr>
            </w:pPr>
            <w:r w:rsidRPr="007A305D">
              <w:rPr>
                <w:rFonts w:asciiTheme="minorEastAsia" w:hAnsiTheme="minorEastAsia" w:cs="Meiryo UI" w:hint="eastAsia"/>
                <w:sz w:val="20"/>
                <w:szCs w:val="20"/>
              </w:rPr>
              <w:t>予算総額は15万円以上ですか？</w:t>
            </w:r>
          </w:p>
          <w:p w14:paraId="471CD352" w14:textId="77777777" w:rsidR="00AC5C48" w:rsidRPr="007A305D" w:rsidRDefault="00AC5C48" w:rsidP="003B1AB2">
            <w:pPr>
              <w:spacing w:line="300" w:lineRule="exact"/>
              <w:rPr>
                <w:rFonts w:asciiTheme="minorEastAsia" w:hAnsiTheme="minorEastAsia" w:cs="Meiryo UI"/>
                <w:sz w:val="20"/>
                <w:szCs w:val="20"/>
              </w:rPr>
            </w:pPr>
            <w:r w:rsidRPr="007A305D">
              <w:rPr>
                <w:rFonts w:asciiTheme="minorEastAsia" w:hAnsiTheme="minorEastAsia" w:cs="Meiryo UI" w:hint="eastAsia"/>
                <w:sz w:val="20"/>
                <w:szCs w:val="20"/>
              </w:rPr>
              <w:t>決算額が多少変動しても、15万円は下回らないように予算設定をしてください。</w:t>
            </w:r>
          </w:p>
        </w:tc>
        <w:tc>
          <w:tcPr>
            <w:tcW w:w="788" w:type="dxa"/>
            <w:vAlign w:val="center"/>
          </w:tcPr>
          <w:p w14:paraId="37E3BBB8" w14:textId="77777777" w:rsidR="00AC5C48" w:rsidRPr="007A305D" w:rsidRDefault="00AC5C48" w:rsidP="005B3C3C">
            <w:pPr>
              <w:jc w:val="center"/>
              <w:rPr>
                <w:rFonts w:ascii="Meiryo UI" w:eastAsia="Meiryo UI" w:hAnsi="Meiryo UI" w:cs="Meiryo UI"/>
                <w:szCs w:val="21"/>
              </w:rPr>
            </w:pPr>
          </w:p>
        </w:tc>
      </w:tr>
      <w:tr w:rsidR="00AC5C48" w14:paraId="36FFA58C" w14:textId="77777777" w:rsidTr="007A305D">
        <w:trPr>
          <w:trHeight w:hRule="exact" w:val="907"/>
        </w:trPr>
        <w:tc>
          <w:tcPr>
            <w:tcW w:w="514" w:type="dxa"/>
            <w:vAlign w:val="center"/>
          </w:tcPr>
          <w:p w14:paraId="7EAA320A" w14:textId="77777777" w:rsidR="00AC5C48" w:rsidRPr="007A305D" w:rsidRDefault="00AC5C48" w:rsidP="003B1AB2">
            <w:pPr>
              <w:jc w:val="center"/>
              <w:rPr>
                <w:rFonts w:asciiTheme="minorEastAsia" w:hAnsiTheme="minorEastAsia" w:cs="Meiryo UI"/>
                <w:sz w:val="20"/>
                <w:szCs w:val="20"/>
              </w:rPr>
            </w:pPr>
            <w:r w:rsidRPr="007A305D">
              <w:rPr>
                <w:rFonts w:asciiTheme="minorEastAsia" w:hAnsiTheme="minorEastAsia" w:cs="Meiryo UI" w:hint="eastAsia"/>
                <w:sz w:val="20"/>
                <w:szCs w:val="20"/>
              </w:rPr>
              <w:t>4</w:t>
            </w:r>
          </w:p>
        </w:tc>
        <w:tc>
          <w:tcPr>
            <w:tcW w:w="8666" w:type="dxa"/>
            <w:vAlign w:val="center"/>
          </w:tcPr>
          <w:p w14:paraId="624EA064" w14:textId="77777777" w:rsidR="00817281" w:rsidRPr="007A305D" w:rsidRDefault="00AC5C48" w:rsidP="003B1AB2">
            <w:pPr>
              <w:spacing w:line="300" w:lineRule="exact"/>
              <w:rPr>
                <w:rFonts w:asciiTheme="minorEastAsia" w:hAnsiTheme="minorEastAsia" w:cs="Meiryo UI"/>
                <w:sz w:val="20"/>
                <w:szCs w:val="20"/>
              </w:rPr>
            </w:pPr>
            <w:r w:rsidRPr="007A305D">
              <w:rPr>
                <w:rFonts w:asciiTheme="minorEastAsia" w:hAnsiTheme="minorEastAsia" w:cs="Meiryo UI" w:hint="eastAsia"/>
                <w:sz w:val="20"/>
                <w:szCs w:val="20"/>
              </w:rPr>
              <w:t>協力団体からの資金拠出がある場合は、その他に記入してください。</w:t>
            </w:r>
          </w:p>
        </w:tc>
        <w:tc>
          <w:tcPr>
            <w:tcW w:w="788" w:type="dxa"/>
            <w:vAlign w:val="center"/>
          </w:tcPr>
          <w:p w14:paraId="7D6C18C8" w14:textId="77777777" w:rsidR="00AC5C48" w:rsidRPr="007A305D" w:rsidRDefault="00AC5C48" w:rsidP="005B3C3C">
            <w:pPr>
              <w:jc w:val="center"/>
              <w:rPr>
                <w:rFonts w:ascii="Meiryo UI" w:eastAsia="Meiryo UI" w:hAnsi="Meiryo UI" w:cs="Meiryo UI"/>
                <w:szCs w:val="21"/>
              </w:rPr>
            </w:pPr>
          </w:p>
        </w:tc>
      </w:tr>
      <w:tr w:rsidR="00AC5C48" w14:paraId="6B2DA9AC" w14:textId="77777777" w:rsidTr="007A305D">
        <w:trPr>
          <w:trHeight w:hRule="exact" w:val="907"/>
        </w:trPr>
        <w:tc>
          <w:tcPr>
            <w:tcW w:w="514" w:type="dxa"/>
            <w:vAlign w:val="center"/>
          </w:tcPr>
          <w:p w14:paraId="087EAD20" w14:textId="77777777" w:rsidR="00AC5C48" w:rsidRPr="007A305D" w:rsidRDefault="00AC5C48" w:rsidP="003B1AB2">
            <w:pPr>
              <w:jc w:val="center"/>
              <w:rPr>
                <w:rFonts w:asciiTheme="minorEastAsia" w:hAnsiTheme="minorEastAsia" w:cs="Meiryo UI"/>
                <w:sz w:val="20"/>
                <w:szCs w:val="20"/>
              </w:rPr>
            </w:pPr>
            <w:r w:rsidRPr="007A305D">
              <w:rPr>
                <w:rFonts w:asciiTheme="minorEastAsia" w:hAnsiTheme="minorEastAsia" w:cs="Meiryo UI" w:hint="eastAsia"/>
                <w:sz w:val="20"/>
                <w:szCs w:val="20"/>
              </w:rPr>
              <w:t>5</w:t>
            </w:r>
          </w:p>
        </w:tc>
        <w:tc>
          <w:tcPr>
            <w:tcW w:w="8666" w:type="dxa"/>
            <w:vAlign w:val="center"/>
          </w:tcPr>
          <w:p w14:paraId="7EC4601D" w14:textId="77777777" w:rsidR="00426AEB" w:rsidRPr="007A305D" w:rsidRDefault="00AC5C48" w:rsidP="00312429">
            <w:pPr>
              <w:spacing w:line="240" w:lineRule="exact"/>
              <w:rPr>
                <w:rFonts w:asciiTheme="minorEastAsia" w:hAnsiTheme="minorEastAsia" w:cs="Meiryo UI"/>
                <w:sz w:val="20"/>
                <w:szCs w:val="20"/>
              </w:rPr>
            </w:pPr>
            <w:r w:rsidRPr="007A305D">
              <w:rPr>
                <w:rFonts w:asciiTheme="minorEastAsia" w:hAnsiTheme="minorEastAsia" w:cs="Meiryo UI" w:hint="eastAsia"/>
                <w:sz w:val="20"/>
                <w:szCs w:val="20"/>
              </w:rPr>
              <w:t>支出予算項目は、具体的でわかりやすいですか？</w:t>
            </w:r>
          </w:p>
          <w:p w14:paraId="4EA84147" w14:textId="77777777" w:rsidR="00817281" w:rsidRPr="007A305D" w:rsidRDefault="00370B1F" w:rsidP="00312429">
            <w:pPr>
              <w:spacing w:line="240" w:lineRule="exact"/>
              <w:rPr>
                <w:rFonts w:asciiTheme="minorEastAsia" w:hAnsiTheme="minorEastAsia" w:cs="Meiryo UI"/>
                <w:sz w:val="20"/>
                <w:szCs w:val="20"/>
              </w:rPr>
            </w:pPr>
            <w:r w:rsidRPr="007A305D">
              <w:rPr>
                <w:rFonts w:asciiTheme="minorEastAsia" w:hAnsiTheme="minorEastAsia" w:cs="Meiryo UI" w:hint="eastAsia"/>
                <w:sz w:val="20"/>
                <w:szCs w:val="20"/>
              </w:rPr>
              <w:t>ロータリー</w:t>
            </w:r>
            <w:r w:rsidR="00A00EF6" w:rsidRPr="007A305D">
              <w:rPr>
                <w:rFonts w:asciiTheme="minorEastAsia" w:hAnsiTheme="minorEastAsia" w:cs="Meiryo UI" w:hint="eastAsia"/>
                <w:sz w:val="20"/>
                <w:szCs w:val="20"/>
              </w:rPr>
              <w:t>財団の承認前に発行された領収書は認められません。承認日以前を期限とする募集チラシ等は、別途クラブでご負担ください。</w:t>
            </w:r>
          </w:p>
        </w:tc>
        <w:tc>
          <w:tcPr>
            <w:tcW w:w="788" w:type="dxa"/>
            <w:vAlign w:val="center"/>
          </w:tcPr>
          <w:p w14:paraId="27DD2DAA" w14:textId="77777777" w:rsidR="00AC5C48" w:rsidRPr="007A305D" w:rsidRDefault="00AC5C48" w:rsidP="005B3C3C">
            <w:pPr>
              <w:jc w:val="center"/>
              <w:rPr>
                <w:rFonts w:ascii="Meiryo UI" w:eastAsia="Meiryo UI" w:hAnsi="Meiryo UI" w:cs="Meiryo UI"/>
                <w:szCs w:val="21"/>
              </w:rPr>
            </w:pPr>
          </w:p>
        </w:tc>
      </w:tr>
      <w:tr w:rsidR="00AC5C48" w14:paraId="461B3980" w14:textId="77777777" w:rsidTr="007A305D">
        <w:trPr>
          <w:trHeight w:hRule="exact" w:val="907"/>
        </w:trPr>
        <w:tc>
          <w:tcPr>
            <w:tcW w:w="514" w:type="dxa"/>
            <w:vAlign w:val="center"/>
          </w:tcPr>
          <w:p w14:paraId="51D3204C" w14:textId="77777777" w:rsidR="00AC5C48" w:rsidRPr="007A305D" w:rsidRDefault="00AC5C48" w:rsidP="003B1AB2">
            <w:pPr>
              <w:jc w:val="center"/>
              <w:rPr>
                <w:rFonts w:asciiTheme="minorEastAsia" w:hAnsiTheme="minorEastAsia" w:cs="Meiryo UI"/>
                <w:sz w:val="20"/>
                <w:szCs w:val="20"/>
              </w:rPr>
            </w:pPr>
            <w:r w:rsidRPr="007A305D">
              <w:rPr>
                <w:rFonts w:asciiTheme="minorEastAsia" w:hAnsiTheme="minorEastAsia" w:cs="Meiryo UI" w:hint="eastAsia"/>
                <w:sz w:val="20"/>
                <w:szCs w:val="20"/>
              </w:rPr>
              <w:t>6</w:t>
            </w:r>
          </w:p>
        </w:tc>
        <w:tc>
          <w:tcPr>
            <w:tcW w:w="8666" w:type="dxa"/>
            <w:vAlign w:val="center"/>
          </w:tcPr>
          <w:p w14:paraId="2B8AE458" w14:textId="77777777" w:rsidR="00426AEB" w:rsidRPr="007A305D" w:rsidRDefault="00AC5C48" w:rsidP="00312429">
            <w:pPr>
              <w:spacing w:line="240" w:lineRule="exact"/>
              <w:rPr>
                <w:rFonts w:asciiTheme="minorEastAsia" w:hAnsiTheme="minorEastAsia" w:cs="Meiryo UI"/>
                <w:sz w:val="20"/>
                <w:szCs w:val="20"/>
              </w:rPr>
            </w:pPr>
            <w:r w:rsidRPr="007A305D">
              <w:rPr>
                <w:rFonts w:asciiTheme="minorEastAsia" w:hAnsiTheme="minorEastAsia" w:cs="Meiryo UI" w:hint="eastAsia"/>
                <w:sz w:val="20"/>
                <w:szCs w:val="20"/>
              </w:rPr>
              <w:t>補助金での支払い項目に決算額が変動する可能性のあるものが入っていませんか？</w:t>
            </w:r>
          </w:p>
          <w:p w14:paraId="0A66CA8E" w14:textId="77777777" w:rsidR="00AC5C48" w:rsidRPr="007A305D" w:rsidRDefault="00AC5C48" w:rsidP="00312429">
            <w:pPr>
              <w:spacing w:line="240" w:lineRule="exact"/>
              <w:rPr>
                <w:rFonts w:asciiTheme="minorEastAsia" w:hAnsiTheme="minorEastAsia" w:cs="Meiryo UI"/>
                <w:sz w:val="20"/>
                <w:szCs w:val="20"/>
              </w:rPr>
            </w:pPr>
            <w:r w:rsidRPr="007A305D">
              <w:rPr>
                <w:rFonts w:asciiTheme="minorEastAsia" w:hAnsiTheme="minorEastAsia" w:cs="Meiryo UI" w:hint="eastAsia"/>
                <w:sz w:val="20"/>
                <w:szCs w:val="20"/>
              </w:rPr>
              <w:t>承認後に変更が生じると返金等処理が複雑になります。また、</w:t>
            </w:r>
            <w:r w:rsidR="00DF6715" w:rsidRPr="007A305D">
              <w:rPr>
                <w:rFonts w:asciiTheme="minorEastAsia" w:hAnsiTheme="minorEastAsia" w:cs="Meiryo UI" w:hint="eastAsia"/>
                <w:sz w:val="20"/>
                <w:szCs w:val="20"/>
              </w:rPr>
              <w:t>補助金での支払い</w:t>
            </w:r>
            <w:r w:rsidRPr="007A305D">
              <w:rPr>
                <w:rFonts w:asciiTheme="minorEastAsia" w:hAnsiTheme="minorEastAsia" w:cs="Meiryo UI" w:hint="eastAsia"/>
                <w:sz w:val="20"/>
                <w:szCs w:val="20"/>
              </w:rPr>
              <w:t>項目は少なくすることをお勧めします。</w:t>
            </w:r>
          </w:p>
        </w:tc>
        <w:tc>
          <w:tcPr>
            <w:tcW w:w="788" w:type="dxa"/>
            <w:vAlign w:val="center"/>
          </w:tcPr>
          <w:p w14:paraId="2475611C" w14:textId="77777777" w:rsidR="00AC5C48" w:rsidRPr="007A305D" w:rsidRDefault="00AC5C48" w:rsidP="005B3C3C">
            <w:pPr>
              <w:jc w:val="center"/>
              <w:rPr>
                <w:rFonts w:ascii="Meiryo UI" w:eastAsia="Meiryo UI" w:hAnsi="Meiryo UI" w:cs="Meiryo UI"/>
                <w:szCs w:val="21"/>
              </w:rPr>
            </w:pPr>
          </w:p>
        </w:tc>
      </w:tr>
      <w:tr w:rsidR="00AC5C48" w14:paraId="2696A727" w14:textId="77777777" w:rsidTr="007A305D">
        <w:trPr>
          <w:trHeight w:hRule="exact" w:val="907"/>
        </w:trPr>
        <w:tc>
          <w:tcPr>
            <w:tcW w:w="514" w:type="dxa"/>
            <w:vAlign w:val="center"/>
          </w:tcPr>
          <w:p w14:paraId="1D79C489" w14:textId="77777777" w:rsidR="00AC5C48" w:rsidRPr="007A305D" w:rsidRDefault="00AC5C48" w:rsidP="003B1AB2">
            <w:pPr>
              <w:jc w:val="center"/>
              <w:rPr>
                <w:rFonts w:asciiTheme="minorEastAsia" w:hAnsiTheme="minorEastAsia" w:cs="Meiryo UI"/>
                <w:sz w:val="20"/>
                <w:szCs w:val="20"/>
              </w:rPr>
            </w:pPr>
            <w:r w:rsidRPr="007A305D">
              <w:rPr>
                <w:rFonts w:asciiTheme="minorEastAsia" w:hAnsiTheme="minorEastAsia" w:cs="Meiryo UI" w:hint="eastAsia"/>
                <w:sz w:val="20"/>
                <w:szCs w:val="20"/>
              </w:rPr>
              <w:t>7</w:t>
            </w:r>
          </w:p>
        </w:tc>
        <w:tc>
          <w:tcPr>
            <w:tcW w:w="8666" w:type="dxa"/>
            <w:vAlign w:val="center"/>
          </w:tcPr>
          <w:p w14:paraId="637577DC" w14:textId="77777777" w:rsidR="00817281" w:rsidRPr="007A305D" w:rsidRDefault="00AC5C48" w:rsidP="003B1AB2">
            <w:pPr>
              <w:spacing w:line="300" w:lineRule="exact"/>
              <w:rPr>
                <w:rFonts w:asciiTheme="minorEastAsia" w:hAnsiTheme="minorEastAsia" w:cs="Meiryo UI"/>
                <w:sz w:val="20"/>
                <w:szCs w:val="20"/>
              </w:rPr>
            </w:pPr>
            <w:r w:rsidRPr="007A305D">
              <w:rPr>
                <w:rFonts w:asciiTheme="minorEastAsia" w:hAnsiTheme="minorEastAsia" w:cs="Meiryo UI" w:hint="eastAsia"/>
                <w:sz w:val="20"/>
                <w:szCs w:val="20"/>
              </w:rPr>
              <w:t>原稿料や講演料等の金額に</w:t>
            </w:r>
            <w:r w:rsidR="00426AEB" w:rsidRPr="007A305D">
              <w:rPr>
                <w:rFonts w:asciiTheme="minorEastAsia" w:hAnsiTheme="minorEastAsia" w:cs="Meiryo UI" w:hint="eastAsia"/>
                <w:sz w:val="20"/>
                <w:szCs w:val="20"/>
              </w:rPr>
              <w:t>、</w:t>
            </w:r>
            <w:r w:rsidRPr="007A305D">
              <w:rPr>
                <w:rFonts w:asciiTheme="minorEastAsia" w:hAnsiTheme="minorEastAsia" w:cs="Meiryo UI" w:hint="eastAsia"/>
                <w:sz w:val="20"/>
                <w:szCs w:val="20"/>
              </w:rPr>
              <w:t>必要な源泉所得税が含まれていますか？</w:t>
            </w:r>
          </w:p>
          <w:p w14:paraId="2C8426B0" w14:textId="77777777" w:rsidR="006E7130" w:rsidRPr="007A305D" w:rsidRDefault="006E7130" w:rsidP="006E7130">
            <w:pPr>
              <w:spacing w:line="300" w:lineRule="exact"/>
              <w:rPr>
                <w:rFonts w:asciiTheme="minorEastAsia" w:hAnsiTheme="minorEastAsia" w:cs="Meiryo UI"/>
                <w:color w:val="FF0000"/>
                <w:sz w:val="20"/>
                <w:szCs w:val="20"/>
              </w:rPr>
            </w:pPr>
            <w:r w:rsidRPr="007A305D">
              <w:rPr>
                <w:rFonts w:asciiTheme="minorEastAsia" w:hAnsiTheme="minorEastAsia" w:cs="Meiryo UI" w:hint="eastAsia"/>
                <w:sz w:val="20"/>
                <w:szCs w:val="20"/>
              </w:rPr>
              <w:t>（原稿料や講演料等の金額は、源泉徴収前の支払総額ですか？）</w:t>
            </w:r>
          </w:p>
        </w:tc>
        <w:tc>
          <w:tcPr>
            <w:tcW w:w="788" w:type="dxa"/>
            <w:vAlign w:val="center"/>
          </w:tcPr>
          <w:p w14:paraId="64CCF9C3" w14:textId="77777777" w:rsidR="00AC5C48" w:rsidRPr="007A305D" w:rsidRDefault="00AC5C48" w:rsidP="005B3C3C">
            <w:pPr>
              <w:jc w:val="center"/>
              <w:rPr>
                <w:rFonts w:ascii="Meiryo UI" w:eastAsia="Meiryo UI" w:hAnsi="Meiryo UI" w:cs="Meiryo UI"/>
                <w:strike/>
                <w:color w:val="0070C0"/>
                <w:szCs w:val="21"/>
              </w:rPr>
            </w:pPr>
          </w:p>
        </w:tc>
      </w:tr>
      <w:tr w:rsidR="00AC5C48" w14:paraId="3EAB87B0" w14:textId="77777777" w:rsidTr="007A305D">
        <w:trPr>
          <w:trHeight w:hRule="exact" w:val="907"/>
        </w:trPr>
        <w:tc>
          <w:tcPr>
            <w:tcW w:w="514" w:type="dxa"/>
            <w:vAlign w:val="center"/>
          </w:tcPr>
          <w:p w14:paraId="7C973990" w14:textId="77777777" w:rsidR="00AC5C48" w:rsidRPr="007A305D" w:rsidRDefault="00AC5C48" w:rsidP="003B1AB2">
            <w:pPr>
              <w:jc w:val="center"/>
              <w:rPr>
                <w:rFonts w:asciiTheme="minorEastAsia" w:hAnsiTheme="minorEastAsia" w:cs="Meiryo UI"/>
                <w:sz w:val="20"/>
                <w:szCs w:val="20"/>
              </w:rPr>
            </w:pPr>
            <w:r w:rsidRPr="007A305D">
              <w:rPr>
                <w:rFonts w:asciiTheme="minorEastAsia" w:hAnsiTheme="minorEastAsia" w:cs="Meiryo UI" w:hint="eastAsia"/>
                <w:sz w:val="20"/>
                <w:szCs w:val="20"/>
              </w:rPr>
              <w:t>8</w:t>
            </w:r>
          </w:p>
        </w:tc>
        <w:tc>
          <w:tcPr>
            <w:tcW w:w="8666" w:type="dxa"/>
            <w:vAlign w:val="center"/>
          </w:tcPr>
          <w:p w14:paraId="50884492" w14:textId="77777777" w:rsidR="00426AEB" w:rsidRPr="007A305D" w:rsidRDefault="00AC5C48" w:rsidP="00426AEB">
            <w:pPr>
              <w:spacing w:line="300" w:lineRule="exact"/>
              <w:rPr>
                <w:rFonts w:asciiTheme="minorEastAsia" w:hAnsiTheme="minorEastAsia" w:cs="Meiryo UI"/>
                <w:sz w:val="20"/>
                <w:szCs w:val="20"/>
              </w:rPr>
            </w:pPr>
            <w:r w:rsidRPr="007A305D">
              <w:rPr>
                <w:rFonts w:asciiTheme="minorEastAsia" w:hAnsiTheme="minorEastAsia" w:cs="Meiryo UI" w:hint="eastAsia"/>
                <w:sz w:val="20"/>
                <w:szCs w:val="20"/>
              </w:rPr>
              <w:t>事故等に備えるための保険に加入していますか？</w:t>
            </w:r>
          </w:p>
          <w:p w14:paraId="16BB673D" w14:textId="77777777" w:rsidR="00817281" w:rsidRPr="007A305D" w:rsidRDefault="00AC5C48" w:rsidP="00426AEB">
            <w:pPr>
              <w:spacing w:line="300" w:lineRule="exact"/>
              <w:rPr>
                <w:rFonts w:asciiTheme="minorEastAsia" w:hAnsiTheme="minorEastAsia" w:cs="Meiryo UI"/>
                <w:sz w:val="20"/>
                <w:szCs w:val="20"/>
              </w:rPr>
            </w:pPr>
            <w:r w:rsidRPr="007A305D">
              <w:rPr>
                <w:rFonts w:asciiTheme="minorEastAsia" w:hAnsiTheme="minorEastAsia" w:cs="Meiryo UI" w:hint="eastAsia"/>
                <w:sz w:val="20"/>
                <w:szCs w:val="20"/>
              </w:rPr>
              <w:t>ロータリアンも保険加入は可。</w:t>
            </w:r>
          </w:p>
        </w:tc>
        <w:tc>
          <w:tcPr>
            <w:tcW w:w="788" w:type="dxa"/>
            <w:vAlign w:val="center"/>
          </w:tcPr>
          <w:p w14:paraId="2E744C9A" w14:textId="77777777" w:rsidR="00AC5C48" w:rsidRPr="007A305D" w:rsidRDefault="00AC5C48" w:rsidP="005B3C3C">
            <w:pPr>
              <w:jc w:val="center"/>
              <w:rPr>
                <w:rFonts w:ascii="Meiryo UI" w:eastAsia="Meiryo UI" w:hAnsi="Meiryo UI" w:cs="Meiryo UI"/>
                <w:szCs w:val="21"/>
              </w:rPr>
            </w:pPr>
          </w:p>
        </w:tc>
      </w:tr>
      <w:tr w:rsidR="00AC5C48" w14:paraId="0AD81C78" w14:textId="77777777" w:rsidTr="007A305D">
        <w:trPr>
          <w:trHeight w:hRule="exact" w:val="907"/>
        </w:trPr>
        <w:tc>
          <w:tcPr>
            <w:tcW w:w="514" w:type="dxa"/>
            <w:vAlign w:val="center"/>
          </w:tcPr>
          <w:p w14:paraId="55813950" w14:textId="77777777" w:rsidR="00AC5C48" w:rsidRPr="007A305D" w:rsidRDefault="00AC5C48" w:rsidP="003B1AB2">
            <w:pPr>
              <w:jc w:val="center"/>
              <w:rPr>
                <w:rFonts w:asciiTheme="minorEastAsia" w:hAnsiTheme="minorEastAsia" w:cs="Meiryo UI"/>
                <w:sz w:val="20"/>
                <w:szCs w:val="20"/>
              </w:rPr>
            </w:pPr>
            <w:r w:rsidRPr="007A305D">
              <w:rPr>
                <w:rFonts w:asciiTheme="minorEastAsia" w:hAnsiTheme="minorEastAsia" w:cs="Meiryo UI" w:hint="eastAsia"/>
                <w:sz w:val="20"/>
                <w:szCs w:val="20"/>
              </w:rPr>
              <w:t>9</w:t>
            </w:r>
          </w:p>
        </w:tc>
        <w:tc>
          <w:tcPr>
            <w:tcW w:w="8666" w:type="dxa"/>
            <w:vAlign w:val="center"/>
          </w:tcPr>
          <w:p w14:paraId="59808BC0" w14:textId="77777777" w:rsidR="00817281" w:rsidRPr="007A305D" w:rsidRDefault="00534516" w:rsidP="003B1AB2">
            <w:pPr>
              <w:spacing w:line="300" w:lineRule="exact"/>
              <w:rPr>
                <w:rFonts w:asciiTheme="minorEastAsia" w:hAnsiTheme="minorEastAsia" w:cs="Meiryo UI"/>
                <w:sz w:val="20"/>
                <w:szCs w:val="20"/>
              </w:rPr>
            </w:pPr>
            <w:r w:rsidRPr="007A305D">
              <w:rPr>
                <w:rFonts w:asciiTheme="minorEastAsia" w:hAnsiTheme="minorEastAsia" w:cs="Meiryo UI" w:hint="eastAsia"/>
                <w:sz w:val="20"/>
                <w:szCs w:val="20"/>
              </w:rPr>
              <w:t>1,000</w:t>
            </w:r>
            <w:r w:rsidR="00AC5C48" w:rsidRPr="007A305D">
              <w:rPr>
                <w:rFonts w:asciiTheme="minorEastAsia" w:hAnsiTheme="minorEastAsia" w:cs="Meiryo UI" w:hint="eastAsia"/>
                <w:sz w:val="20"/>
                <w:szCs w:val="20"/>
              </w:rPr>
              <w:t>ドルを超えるプロジェクトの標識が予算書に含まれていませんか？</w:t>
            </w:r>
          </w:p>
        </w:tc>
        <w:tc>
          <w:tcPr>
            <w:tcW w:w="788" w:type="dxa"/>
            <w:vAlign w:val="center"/>
          </w:tcPr>
          <w:p w14:paraId="337E2ED9" w14:textId="77777777" w:rsidR="00AC5C48" w:rsidRPr="007A305D" w:rsidRDefault="00AC5C48" w:rsidP="005B3C3C">
            <w:pPr>
              <w:jc w:val="center"/>
              <w:rPr>
                <w:rFonts w:ascii="Meiryo UI" w:eastAsia="Meiryo UI" w:hAnsi="Meiryo UI" w:cs="Meiryo UI"/>
                <w:szCs w:val="21"/>
              </w:rPr>
            </w:pPr>
          </w:p>
        </w:tc>
      </w:tr>
      <w:tr w:rsidR="00AC5C48" w14:paraId="39089682" w14:textId="77777777" w:rsidTr="007A305D">
        <w:trPr>
          <w:trHeight w:hRule="exact" w:val="907"/>
        </w:trPr>
        <w:tc>
          <w:tcPr>
            <w:tcW w:w="514" w:type="dxa"/>
            <w:vAlign w:val="center"/>
          </w:tcPr>
          <w:p w14:paraId="1FC8CEB5" w14:textId="77777777" w:rsidR="00AC5C48" w:rsidRPr="007A305D" w:rsidRDefault="00AC5C48" w:rsidP="003B1AB2">
            <w:pPr>
              <w:jc w:val="center"/>
              <w:rPr>
                <w:rFonts w:asciiTheme="minorEastAsia" w:hAnsiTheme="minorEastAsia" w:cs="Meiryo UI"/>
                <w:sz w:val="20"/>
                <w:szCs w:val="20"/>
              </w:rPr>
            </w:pPr>
            <w:r w:rsidRPr="007A305D">
              <w:rPr>
                <w:rFonts w:asciiTheme="minorEastAsia" w:hAnsiTheme="minorEastAsia" w:cs="Meiryo UI" w:hint="eastAsia"/>
                <w:sz w:val="20"/>
                <w:szCs w:val="20"/>
              </w:rPr>
              <w:t>10</w:t>
            </w:r>
          </w:p>
        </w:tc>
        <w:tc>
          <w:tcPr>
            <w:tcW w:w="8666" w:type="dxa"/>
            <w:vAlign w:val="center"/>
          </w:tcPr>
          <w:p w14:paraId="4D50980C" w14:textId="16FFB8CE" w:rsidR="00312429" w:rsidRPr="007A305D" w:rsidRDefault="00312429" w:rsidP="00312429">
            <w:pPr>
              <w:spacing w:line="240" w:lineRule="exact"/>
              <w:rPr>
                <w:rFonts w:asciiTheme="minorEastAsia" w:hAnsiTheme="minorEastAsia" w:cs="Meiryo UI"/>
                <w:color w:val="FF0000"/>
                <w:sz w:val="20"/>
                <w:szCs w:val="20"/>
              </w:rPr>
            </w:pPr>
            <w:r w:rsidRPr="007A305D">
              <w:rPr>
                <w:rFonts w:asciiTheme="minorEastAsia" w:hAnsiTheme="minorEastAsia" w:cs="Meiryo UI" w:hint="eastAsia"/>
                <w:sz w:val="20"/>
                <w:szCs w:val="20"/>
              </w:rPr>
              <w:t>補助金での購入品については、適切な数量とし、プロジェクト終了後の扱いについて予めご検討ください。使用済みでまだ使えるもの、</w:t>
            </w:r>
            <w:r w:rsidR="0041391E" w:rsidRPr="007A305D">
              <w:rPr>
                <w:rFonts w:asciiTheme="minorEastAsia" w:hAnsiTheme="minorEastAsia" w:cs="Meiryo UI" w:hint="eastAsia"/>
                <w:sz w:val="20"/>
                <w:szCs w:val="20"/>
              </w:rPr>
              <w:t>余</w:t>
            </w:r>
            <w:r w:rsidRPr="007A305D">
              <w:rPr>
                <w:rFonts w:asciiTheme="minorEastAsia" w:hAnsiTheme="minorEastAsia" w:cs="Meiryo UI" w:hint="eastAsia"/>
                <w:sz w:val="20"/>
                <w:szCs w:val="20"/>
              </w:rPr>
              <w:t>ったものをクラブで保管したり、地区外に寄贈することはできません。あくまでも当地区の受益者に還元することが原則です。</w:t>
            </w:r>
          </w:p>
        </w:tc>
        <w:tc>
          <w:tcPr>
            <w:tcW w:w="788" w:type="dxa"/>
            <w:vAlign w:val="center"/>
          </w:tcPr>
          <w:p w14:paraId="27E5E17F" w14:textId="77777777" w:rsidR="00AC5C48" w:rsidRPr="007A305D" w:rsidRDefault="00AC5C48" w:rsidP="005B3C3C">
            <w:pPr>
              <w:jc w:val="center"/>
              <w:rPr>
                <w:rFonts w:ascii="Meiryo UI" w:eastAsia="Meiryo UI" w:hAnsi="Meiryo UI" w:cs="Meiryo UI"/>
                <w:szCs w:val="21"/>
              </w:rPr>
            </w:pPr>
          </w:p>
        </w:tc>
      </w:tr>
      <w:tr w:rsidR="00AC5C48" w14:paraId="07959E1B" w14:textId="77777777" w:rsidTr="007A305D">
        <w:trPr>
          <w:trHeight w:hRule="exact" w:val="907"/>
        </w:trPr>
        <w:tc>
          <w:tcPr>
            <w:tcW w:w="514" w:type="dxa"/>
            <w:vAlign w:val="center"/>
          </w:tcPr>
          <w:p w14:paraId="1982DD1C" w14:textId="77777777" w:rsidR="00AC5C48" w:rsidRPr="007A305D" w:rsidRDefault="00AC5C48" w:rsidP="003B1AB2">
            <w:pPr>
              <w:jc w:val="center"/>
              <w:rPr>
                <w:rFonts w:asciiTheme="minorEastAsia" w:hAnsiTheme="minorEastAsia" w:cs="Meiryo UI"/>
                <w:sz w:val="20"/>
                <w:szCs w:val="20"/>
              </w:rPr>
            </w:pPr>
            <w:r w:rsidRPr="007A305D">
              <w:rPr>
                <w:rFonts w:asciiTheme="minorEastAsia" w:hAnsiTheme="minorEastAsia" w:cs="Meiryo UI" w:hint="eastAsia"/>
                <w:sz w:val="20"/>
                <w:szCs w:val="20"/>
              </w:rPr>
              <w:t>11</w:t>
            </w:r>
          </w:p>
        </w:tc>
        <w:tc>
          <w:tcPr>
            <w:tcW w:w="8666" w:type="dxa"/>
            <w:vAlign w:val="center"/>
          </w:tcPr>
          <w:p w14:paraId="4C693384" w14:textId="77777777" w:rsidR="00AC5C48" w:rsidRPr="007A305D" w:rsidRDefault="00AC5C48" w:rsidP="00205958">
            <w:pPr>
              <w:spacing w:line="300" w:lineRule="exact"/>
              <w:rPr>
                <w:rFonts w:asciiTheme="minorEastAsia" w:hAnsiTheme="minorEastAsia" w:cs="Meiryo UI"/>
                <w:sz w:val="20"/>
                <w:szCs w:val="20"/>
              </w:rPr>
            </w:pPr>
            <w:r w:rsidRPr="007A305D">
              <w:rPr>
                <w:rFonts w:asciiTheme="minorEastAsia" w:hAnsiTheme="minorEastAsia" w:cs="Meiryo UI" w:hint="eastAsia"/>
                <w:sz w:val="20"/>
                <w:szCs w:val="20"/>
              </w:rPr>
              <w:t>プロジェクト費用に、単なる飲食代、プレゼント</w:t>
            </w:r>
            <w:r w:rsidR="00370B1F" w:rsidRPr="007A305D">
              <w:rPr>
                <w:rFonts w:asciiTheme="minorEastAsia" w:hAnsiTheme="minorEastAsia" w:cs="Meiryo UI" w:hint="eastAsia"/>
                <w:sz w:val="20"/>
                <w:szCs w:val="20"/>
              </w:rPr>
              <w:t>、</w:t>
            </w:r>
            <w:r w:rsidRPr="007A305D">
              <w:rPr>
                <w:rFonts w:asciiTheme="minorEastAsia" w:hAnsiTheme="minorEastAsia" w:cs="Meiryo UI" w:hint="eastAsia"/>
                <w:sz w:val="20"/>
                <w:szCs w:val="20"/>
              </w:rPr>
              <w:t>高額な宣伝費、奨学金等は含まれていませんか？</w:t>
            </w:r>
          </w:p>
        </w:tc>
        <w:tc>
          <w:tcPr>
            <w:tcW w:w="788" w:type="dxa"/>
            <w:vAlign w:val="center"/>
          </w:tcPr>
          <w:p w14:paraId="7AEA3F91" w14:textId="77777777" w:rsidR="00AC5C48" w:rsidRPr="007A305D" w:rsidRDefault="00AC5C48" w:rsidP="005B3C3C">
            <w:pPr>
              <w:jc w:val="center"/>
              <w:rPr>
                <w:rFonts w:ascii="Meiryo UI" w:eastAsia="Meiryo UI" w:hAnsi="Meiryo UI" w:cs="Meiryo UI"/>
                <w:szCs w:val="21"/>
              </w:rPr>
            </w:pPr>
          </w:p>
        </w:tc>
      </w:tr>
      <w:tr w:rsidR="00AC5C48" w14:paraId="1932D1C4" w14:textId="77777777" w:rsidTr="007A305D">
        <w:trPr>
          <w:trHeight w:hRule="exact" w:val="907"/>
        </w:trPr>
        <w:tc>
          <w:tcPr>
            <w:tcW w:w="514" w:type="dxa"/>
            <w:vAlign w:val="center"/>
          </w:tcPr>
          <w:p w14:paraId="11DF322D" w14:textId="77777777" w:rsidR="00AC5C48" w:rsidRPr="007A305D" w:rsidRDefault="00AC5C48" w:rsidP="003B1AB2">
            <w:pPr>
              <w:jc w:val="center"/>
              <w:rPr>
                <w:rFonts w:asciiTheme="minorEastAsia" w:hAnsiTheme="minorEastAsia" w:cs="Meiryo UI"/>
                <w:sz w:val="20"/>
                <w:szCs w:val="20"/>
              </w:rPr>
            </w:pPr>
            <w:r w:rsidRPr="007A305D">
              <w:rPr>
                <w:rFonts w:asciiTheme="minorEastAsia" w:hAnsiTheme="minorEastAsia" w:cs="Meiryo UI" w:hint="eastAsia"/>
                <w:sz w:val="20"/>
                <w:szCs w:val="20"/>
              </w:rPr>
              <w:t>12</w:t>
            </w:r>
          </w:p>
        </w:tc>
        <w:tc>
          <w:tcPr>
            <w:tcW w:w="8666" w:type="dxa"/>
            <w:vAlign w:val="center"/>
          </w:tcPr>
          <w:p w14:paraId="3A949CF3" w14:textId="77777777" w:rsidR="00426AEB" w:rsidRPr="007A305D" w:rsidRDefault="00AC5C48" w:rsidP="00DF6715">
            <w:pPr>
              <w:spacing w:line="300" w:lineRule="exact"/>
              <w:rPr>
                <w:rFonts w:asciiTheme="minorEastAsia" w:hAnsiTheme="minorEastAsia" w:cs="Meiryo UI"/>
                <w:sz w:val="20"/>
                <w:szCs w:val="20"/>
              </w:rPr>
            </w:pPr>
            <w:r w:rsidRPr="007A305D">
              <w:rPr>
                <w:rFonts w:asciiTheme="minorEastAsia" w:hAnsiTheme="minorEastAsia" w:cs="Meiryo UI" w:hint="eastAsia"/>
                <w:sz w:val="20"/>
                <w:szCs w:val="20"/>
              </w:rPr>
              <w:t>送金時の</w:t>
            </w:r>
            <w:r w:rsidR="00370B1F" w:rsidRPr="007A305D">
              <w:rPr>
                <w:rFonts w:asciiTheme="minorEastAsia" w:hAnsiTheme="minorEastAsia" w:cs="Meiryo UI" w:hint="eastAsia"/>
                <w:sz w:val="20"/>
                <w:szCs w:val="20"/>
              </w:rPr>
              <w:t>手数</w:t>
            </w:r>
            <w:r w:rsidRPr="007A305D">
              <w:rPr>
                <w:rFonts w:asciiTheme="minorEastAsia" w:hAnsiTheme="minorEastAsia" w:cs="Meiryo UI" w:hint="eastAsia"/>
                <w:sz w:val="20"/>
                <w:szCs w:val="20"/>
              </w:rPr>
              <w:t>料が補助金に含まれていませんか？</w:t>
            </w:r>
          </w:p>
          <w:p w14:paraId="7255DD62" w14:textId="77777777" w:rsidR="00817281" w:rsidRPr="007A305D" w:rsidRDefault="00370B1F" w:rsidP="00DF6715">
            <w:pPr>
              <w:spacing w:line="300" w:lineRule="exact"/>
              <w:rPr>
                <w:rFonts w:asciiTheme="minorEastAsia" w:hAnsiTheme="minorEastAsia" w:cs="Meiryo UI"/>
                <w:sz w:val="20"/>
                <w:szCs w:val="20"/>
              </w:rPr>
            </w:pPr>
            <w:r w:rsidRPr="007A305D">
              <w:rPr>
                <w:rFonts w:asciiTheme="minorEastAsia" w:hAnsiTheme="minorEastAsia" w:cs="Meiryo UI" w:hint="eastAsia"/>
                <w:sz w:val="20"/>
                <w:szCs w:val="20"/>
              </w:rPr>
              <w:t>手数料</w:t>
            </w:r>
            <w:r w:rsidR="00AC5C48" w:rsidRPr="007A305D">
              <w:rPr>
                <w:rFonts w:asciiTheme="minorEastAsia" w:hAnsiTheme="minorEastAsia" w:cs="Meiryo UI" w:hint="eastAsia"/>
                <w:sz w:val="20"/>
                <w:szCs w:val="20"/>
              </w:rPr>
              <w:t>は基本的にクラブ負担として下さい。</w:t>
            </w:r>
          </w:p>
        </w:tc>
        <w:tc>
          <w:tcPr>
            <w:tcW w:w="788" w:type="dxa"/>
            <w:vAlign w:val="center"/>
          </w:tcPr>
          <w:p w14:paraId="631AE0E6" w14:textId="77777777" w:rsidR="00AC5C48" w:rsidRPr="007A305D" w:rsidRDefault="00AC5C48" w:rsidP="005B3C3C">
            <w:pPr>
              <w:jc w:val="center"/>
              <w:rPr>
                <w:rFonts w:ascii="Meiryo UI" w:eastAsia="Meiryo UI" w:hAnsi="Meiryo UI" w:cs="Meiryo UI"/>
                <w:strike/>
                <w:szCs w:val="21"/>
              </w:rPr>
            </w:pPr>
          </w:p>
        </w:tc>
      </w:tr>
      <w:tr w:rsidR="00AC5C48" w14:paraId="2A688DB5" w14:textId="77777777" w:rsidTr="007A305D">
        <w:trPr>
          <w:trHeight w:hRule="exact" w:val="907"/>
        </w:trPr>
        <w:tc>
          <w:tcPr>
            <w:tcW w:w="514" w:type="dxa"/>
            <w:vAlign w:val="center"/>
          </w:tcPr>
          <w:p w14:paraId="4DA6097E" w14:textId="77777777" w:rsidR="00AC5C48" w:rsidRPr="007A305D" w:rsidRDefault="00AC5C48" w:rsidP="003B1AB2">
            <w:pPr>
              <w:jc w:val="center"/>
              <w:rPr>
                <w:rFonts w:asciiTheme="minorEastAsia" w:hAnsiTheme="minorEastAsia" w:cs="Meiryo UI"/>
                <w:sz w:val="20"/>
                <w:szCs w:val="20"/>
              </w:rPr>
            </w:pPr>
            <w:r w:rsidRPr="007A305D">
              <w:rPr>
                <w:rFonts w:asciiTheme="minorEastAsia" w:hAnsiTheme="minorEastAsia" w:cs="Meiryo UI" w:hint="eastAsia"/>
                <w:sz w:val="20"/>
                <w:szCs w:val="20"/>
              </w:rPr>
              <w:t>13</w:t>
            </w:r>
          </w:p>
        </w:tc>
        <w:tc>
          <w:tcPr>
            <w:tcW w:w="8666" w:type="dxa"/>
            <w:vAlign w:val="center"/>
          </w:tcPr>
          <w:p w14:paraId="75C716F0" w14:textId="77777777" w:rsidR="00426AEB" w:rsidRPr="007A305D" w:rsidRDefault="00D63E62" w:rsidP="00312429">
            <w:pPr>
              <w:spacing w:line="240" w:lineRule="exact"/>
              <w:rPr>
                <w:rFonts w:asciiTheme="minorEastAsia" w:hAnsiTheme="minorEastAsia" w:cs="Meiryo UI"/>
                <w:sz w:val="20"/>
                <w:szCs w:val="20"/>
              </w:rPr>
            </w:pPr>
            <w:r w:rsidRPr="007A305D">
              <w:rPr>
                <w:rFonts w:asciiTheme="minorEastAsia" w:hAnsiTheme="minorEastAsia" w:cs="Meiryo UI" w:hint="eastAsia"/>
                <w:sz w:val="20"/>
                <w:szCs w:val="20"/>
              </w:rPr>
              <w:t>必要な見積書を添付していますか？</w:t>
            </w:r>
          </w:p>
          <w:p w14:paraId="71C7F22A" w14:textId="77777777" w:rsidR="00205958" w:rsidRPr="007A305D" w:rsidRDefault="00D63E62" w:rsidP="00312429">
            <w:pPr>
              <w:spacing w:line="240" w:lineRule="exact"/>
              <w:rPr>
                <w:rFonts w:asciiTheme="minorEastAsia" w:hAnsiTheme="minorEastAsia" w:cs="Meiryo UI"/>
                <w:sz w:val="20"/>
                <w:szCs w:val="20"/>
              </w:rPr>
            </w:pPr>
            <w:r w:rsidRPr="007A305D">
              <w:rPr>
                <w:rFonts w:asciiTheme="minorEastAsia" w:hAnsiTheme="minorEastAsia" w:cs="Meiryo UI" w:hint="eastAsia"/>
                <w:sz w:val="20"/>
                <w:szCs w:val="20"/>
              </w:rPr>
              <w:t>1件3万円以上の取引には、複数の見積もりが必要です。</w:t>
            </w:r>
            <w:r w:rsidR="003B1AB2" w:rsidRPr="007A305D">
              <w:rPr>
                <w:rFonts w:asciiTheme="minorEastAsia" w:hAnsiTheme="minorEastAsia" w:cs="Meiryo UI" w:hint="eastAsia"/>
                <w:sz w:val="20"/>
                <w:szCs w:val="20"/>
              </w:rPr>
              <w:t>報告時には請求書と領収書の</w:t>
            </w:r>
          </w:p>
          <w:p w14:paraId="1EA23490" w14:textId="77777777" w:rsidR="00817281" w:rsidRPr="007A305D" w:rsidRDefault="003B1AB2" w:rsidP="00312429">
            <w:pPr>
              <w:spacing w:line="240" w:lineRule="exact"/>
              <w:rPr>
                <w:rFonts w:asciiTheme="minorEastAsia" w:hAnsiTheme="minorEastAsia" w:cs="Meiryo UI"/>
                <w:color w:val="FF0000"/>
                <w:sz w:val="20"/>
                <w:szCs w:val="20"/>
              </w:rPr>
            </w:pPr>
            <w:r w:rsidRPr="007A305D">
              <w:rPr>
                <w:rFonts w:asciiTheme="minorEastAsia" w:hAnsiTheme="minorEastAsia" w:cs="Meiryo UI" w:hint="eastAsia"/>
                <w:sz w:val="20"/>
                <w:szCs w:val="20"/>
              </w:rPr>
              <w:t>添付をお願いします。</w:t>
            </w:r>
          </w:p>
        </w:tc>
        <w:tc>
          <w:tcPr>
            <w:tcW w:w="788" w:type="dxa"/>
            <w:vAlign w:val="center"/>
          </w:tcPr>
          <w:p w14:paraId="4FC7432A" w14:textId="77777777" w:rsidR="00AC5C48" w:rsidRPr="007A305D" w:rsidRDefault="00AC5C48" w:rsidP="005B3C3C">
            <w:pPr>
              <w:jc w:val="center"/>
              <w:rPr>
                <w:rFonts w:ascii="Meiryo UI" w:eastAsia="Meiryo UI" w:hAnsi="Meiryo UI" w:cs="Meiryo UI"/>
                <w:szCs w:val="21"/>
              </w:rPr>
            </w:pPr>
          </w:p>
        </w:tc>
      </w:tr>
      <w:tr w:rsidR="009D7A04" w14:paraId="03169F2B" w14:textId="77777777" w:rsidTr="007A305D">
        <w:trPr>
          <w:trHeight w:hRule="exact" w:val="907"/>
        </w:trPr>
        <w:tc>
          <w:tcPr>
            <w:tcW w:w="514" w:type="dxa"/>
            <w:vAlign w:val="center"/>
          </w:tcPr>
          <w:p w14:paraId="08111E5E" w14:textId="77777777" w:rsidR="009D7A04" w:rsidRPr="007A305D" w:rsidRDefault="00AC5C48" w:rsidP="003B1AB2">
            <w:pPr>
              <w:jc w:val="center"/>
              <w:rPr>
                <w:rFonts w:asciiTheme="minorEastAsia" w:hAnsiTheme="minorEastAsia" w:cs="Meiryo UI"/>
                <w:sz w:val="20"/>
                <w:szCs w:val="20"/>
              </w:rPr>
            </w:pPr>
            <w:r w:rsidRPr="007A305D">
              <w:rPr>
                <w:rFonts w:asciiTheme="minorEastAsia" w:hAnsiTheme="minorEastAsia" w:cs="Meiryo UI" w:hint="eastAsia"/>
                <w:sz w:val="20"/>
                <w:szCs w:val="20"/>
              </w:rPr>
              <w:t>14</w:t>
            </w:r>
          </w:p>
        </w:tc>
        <w:tc>
          <w:tcPr>
            <w:tcW w:w="8666" w:type="dxa"/>
            <w:vAlign w:val="center"/>
          </w:tcPr>
          <w:p w14:paraId="13C6A5D0" w14:textId="77777777" w:rsidR="00A00EF6" w:rsidRPr="007A305D" w:rsidRDefault="00D63E62" w:rsidP="003B1AB2">
            <w:pPr>
              <w:spacing w:line="300" w:lineRule="exact"/>
              <w:rPr>
                <w:rFonts w:asciiTheme="minorEastAsia" w:hAnsiTheme="minorEastAsia" w:cs="Meiryo UI"/>
                <w:sz w:val="20"/>
                <w:szCs w:val="20"/>
              </w:rPr>
            </w:pPr>
            <w:r w:rsidRPr="007A305D">
              <w:rPr>
                <w:rFonts w:asciiTheme="minorEastAsia" w:hAnsiTheme="minorEastAsia" w:cs="Meiryo UI" w:hint="eastAsia"/>
                <w:sz w:val="20"/>
                <w:szCs w:val="20"/>
              </w:rPr>
              <w:t>利害の対立の報告及び、備考については、地区補助金セミナーの冊子を参考にしましたか？</w:t>
            </w:r>
          </w:p>
          <w:p w14:paraId="46D3CFBD" w14:textId="77777777" w:rsidR="009D7A04" w:rsidRPr="007A305D" w:rsidRDefault="00D63E62" w:rsidP="003B1AB2">
            <w:pPr>
              <w:spacing w:line="300" w:lineRule="exact"/>
              <w:rPr>
                <w:rFonts w:asciiTheme="minorEastAsia" w:hAnsiTheme="minorEastAsia" w:cs="Meiryo UI"/>
                <w:sz w:val="20"/>
                <w:szCs w:val="20"/>
              </w:rPr>
            </w:pPr>
            <w:r w:rsidRPr="007A305D">
              <w:rPr>
                <w:rFonts w:asciiTheme="minorEastAsia" w:hAnsiTheme="minorEastAsia" w:cs="Meiryo UI" w:hint="eastAsia"/>
                <w:sz w:val="20"/>
                <w:szCs w:val="20"/>
              </w:rPr>
              <w:t>ぜひ見てください。</w:t>
            </w:r>
          </w:p>
        </w:tc>
        <w:tc>
          <w:tcPr>
            <w:tcW w:w="788" w:type="dxa"/>
            <w:vAlign w:val="center"/>
          </w:tcPr>
          <w:p w14:paraId="46D561D2" w14:textId="77777777" w:rsidR="009D7A04" w:rsidRPr="007A305D" w:rsidRDefault="009D7A04" w:rsidP="005B3C3C">
            <w:pPr>
              <w:jc w:val="center"/>
              <w:rPr>
                <w:rFonts w:ascii="Meiryo UI" w:eastAsia="Meiryo UI" w:hAnsi="Meiryo UI" w:cs="Meiryo UI"/>
                <w:szCs w:val="21"/>
              </w:rPr>
            </w:pPr>
          </w:p>
        </w:tc>
      </w:tr>
    </w:tbl>
    <w:p w14:paraId="15E4DAFD" w14:textId="77777777" w:rsidR="00B7355A" w:rsidRPr="009D7A04" w:rsidRDefault="00B7355A" w:rsidP="006D52AB">
      <w:pPr>
        <w:jc w:val="right"/>
        <w:rPr>
          <w:rFonts w:ascii="Meiryo UI" w:eastAsia="Meiryo UI" w:hAnsi="Meiryo UI" w:cs="Meiryo UI"/>
        </w:rPr>
      </w:pPr>
    </w:p>
    <w:sectPr w:rsidR="00B7355A" w:rsidRPr="009D7A04" w:rsidSect="00F05B1C">
      <w:pgSz w:w="11906" w:h="16838" w:code="9"/>
      <w:pgMar w:top="851"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EF7E" w14:textId="77777777" w:rsidR="00622EDF" w:rsidRDefault="00622EDF" w:rsidP="003B7EF0">
      <w:r>
        <w:separator/>
      </w:r>
    </w:p>
  </w:endnote>
  <w:endnote w:type="continuationSeparator" w:id="0">
    <w:p w14:paraId="709047DA" w14:textId="77777777" w:rsidR="00622EDF" w:rsidRDefault="00622EDF" w:rsidP="003B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8C98" w14:textId="77777777" w:rsidR="00622EDF" w:rsidRDefault="00622EDF" w:rsidP="003B7EF0">
      <w:r>
        <w:separator/>
      </w:r>
    </w:p>
  </w:footnote>
  <w:footnote w:type="continuationSeparator" w:id="0">
    <w:p w14:paraId="506F34BF" w14:textId="77777777" w:rsidR="00622EDF" w:rsidRDefault="00622EDF" w:rsidP="003B7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55A"/>
    <w:rsid w:val="00052584"/>
    <w:rsid w:val="001E61BD"/>
    <w:rsid w:val="00205958"/>
    <w:rsid w:val="002D2BF3"/>
    <w:rsid w:val="00312429"/>
    <w:rsid w:val="00370B1F"/>
    <w:rsid w:val="003B1AB2"/>
    <w:rsid w:val="003B7EF0"/>
    <w:rsid w:val="004044A0"/>
    <w:rsid w:val="0041391E"/>
    <w:rsid w:val="00426AEB"/>
    <w:rsid w:val="004643D1"/>
    <w:rsid w:val="004A5843"/>
    <w:rsid w:val="004C25DC"/>
    <w:rsid w:val="004F2028"/>
    <w:rsid w:val="00507767"/>
    <w:rsid w:val="00534516"/>
    <w:rsid w:val="00563949"/>
    <w:rsid w:val="005B3C3C"/>
    <w:rsid w:val="00622EDF"/>
    <w:rsid w:val="006C0216"/>
    <w:rsid w:val="006C2217"/>
    <w:rsid w:val="006D52AB"/>
    <w:rsid w:val="006E7130"/>
    <w:rsid w:val="007358E8"/>
    <w:rsid w:val="007A305D"/>
    <w:rsid w:val="007C2385"/>
    <w:rsid w:val="00817281"/>
    <w:rsid w:val="00843E22"/>
    <w:rsid w:val="008558A8"/>
    <w:rsid w:val="00873A51"/>
    <w:rsid w:val="00903E60"/>
    <w:rsid w:val="00913FEA"/>
    <w:rsid w:val="00973C09"/>
    <w:rsid w:val="0097534E"/>
    <w:rsid w:val="009D5204"/>
    <w:rsid w:val="009D7A04"/>
    <w:rsid w:val="00A00EF6"/>
    <w:rsid w:val="00A02C73"/>
    <w:rsid w:val="00A2162F"/>
    <w:rsid w:val="00A97E1D"/>
    <w:rsid w:val="00AC35E6"/>
    <w:rsid w:val="00AC5C48"/>
    <w:rsid w:val="00B50D9F"/>
    <w:rsid w:val="00B7355A"/>
    <w:rsid w:val="00BB2878"/>
    <w:rsid w:val="00BD0766"/>
    <w:rsid w:val="00BD0FFF"/>
    <w:rsid w:val="00BD7D11"/>
    <w:rsid w:val="00C50C72"/>
    <w:rsid w:val="00C55852"/>
    <w:rsid w:val="00C84C4C"/>
    <w:rsid w:val="00CA3D29"/>
    <w:rsid w:val="00D63E62"/>
    <w:rsid w:val="00D7722B"/>
    <w:rsid w:val="00DD4BC9"/>
    <w:rsid w:val="00DE5B30"/>
    <w:rsid w:val="00DF6715"/>
    <w:rsid w:val="00E424A4"/>
    <w:rsid w:val="00ED0AA6"/>
    <w:rsid w:val="00F05B1C"/>
    <w:rsid w:val="00FB0464"/>
    <w:rsid w:val="00FE3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4B337"/>
  <w15:docId w15:val="{A29F48DA-B1AA-46A3-9DC7-6620D83A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3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20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2028"/>
    <w:rPr>
      <w:rFonts w:asciiTheme="majorHAnsi" w:eastAsiaTheme="majorEastAsia" w:hAnsiTheme="majorHAnsi" w:cstheme="majorBidi"/>
      <w:sz w:val="18"/>
      <w:szCs w:val="18"/>
    </w:rPr>
  </w:style>
  <w:style w:type="paragraph" w:styleId="a6">
    <w:name w:val="header"/>
    <w:basedOn w:val="a"/>
    <w:link w:val="a7"/>
    <w:uiPriority w:val="99"/>
    <w:unhideWhenUsed/>
    <w:rsid w:val="003B7EF0"/>
    <w:pPr>
      <w:tabs>
        <w:tab w:val="center" w:pos="4252"/>
        <w:tab w:val="right" w:pos="8504"/>
      </w:tabs>
      <w:snapToGrid w:val="0"/>
    </w:pPr>
  </w:style>
  <w:style w:type="character" w:customStyle="1" w:styleId="a7">
    <w:name w:val="ヘッダー (文字)"/>
    <w:basedOn w:val="a0"/>
    <w:link w:val="a6"/>
    <w:uiPriority w:val="99"/>
    <w:rsid w:val="003B7EF0"/>
  </w:style>
  <w:style w:type="paragraph" w:styleId="a8">
    <w:name w:val="footer"/>
    <w:basedOn w:val="a"/>
    <w:link w:val="a9"/>
    <w:uiPriority w:val="99"/>
    <w:unhideWhenUsed/>
    <w:rsid w:val="003B7EF0"/>
    <w:pPr>
      <w:tabs>
        <w:tab w:val="center" w:pos="4252"/>
        <w:tab w:val="right" w:pos="8504"/>
      </w:tabs>
      <w:snapToGrid w:val="0"/>
    </w:pPr>
  </w:style>
  <w:style w:type="character" w:customStyle="1" w:styleId="a9">
    <w:name w:val="フッター (文字)"/>
    <w:basedOn w:val="a0"/>
    <w:link w:val="a8"/>
    <w:uiPriority w:val="99"/>
    <w:rsid w:val="003B7EF0"/>
  </w:style>
  <w:style w:type="character" w:styleId="aa">
    <w:name w:val="annotation reference"/>
    <w:basedOn w:val="a0"/>
    <w:uiPriority w:val="99"/>
    <w:semiHidden/>
    <w:unhideWhenUsed/>
    <w:rsid w:val="00370B1F"/>
    <w:rPr>
      <w:sz w:val="18"/>
      <w:szCs w:val="18"/>
    </w:rPr>
  </w:style>
  <w:style w:type="paragraph" w:styleId="ab">
    <w:name w:val="annotation text"/>
    <w:basedOn w:val="a"/>
    <w:link w:val="ac"/>
    <w:uiPriority w:val="99"/>
    <w:semiHidden/>
    <w:unhideWhenUsed/>
    <w:rsid w:val="00370B1F"/>
    <w:pPr>
      <w:jc w:val="left"/>
    </w:pPr>
  </w:style>
  <w:style w:type="character" w:customStyle="1" w:styleId="ac">
    <w:name w:val="コメント文字列 (文字)"/>
    <w:basedOn w:val="a0"/>
    <w:link w:val="ab"/>
    <w:uiPriority w:val="99"/>
    <w:semiHidden/>
    <w:rsid w:val="00370B1F"/>
  </w:style>
  <w:style w:type="paragraph" w:styleId="ad">
    <w:name w:val="annotation subject"/>
    <w:basedOn w:val="ab"/>
    <w:next w:val="ab"/>
    <w:link w:val="ae"/>
    <w:uiPriority w:val="99"/>
    <w:semiHidden/>
    <w:unhideWhenUsed/>
    <w:rsid w:val="00370B1F"/>
    <w:rPr>
      <w:b/>
      <w:bCs/>
    </w:rPr>
  </w:style>
  <w:style w:type="character" w:customStyle="1" w:styleId="ae">
    <w:name w:val="コメント内容 (文字)"/>
    <w:basedOn w:val="ac"/>
    <w:link w:val="ad"/>
    <w:uiPriority w:val="99"/>
    <w:semiHidden/>
    <w:rsid w:val="00370B1F"/>
    <w:rPr>
      <w:b/>
      <w:bCs/>
    </w:rPr>
  </w:style>
  <w:style w:type="paragraph" w:styleId="af">
    <w:name w:val="Revision"/>
    <w:hidden/>
    <w:uiPriority w:val="99"/>
    <w:semiHidden/>
    <w:rsid w:val="00B50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菊池地区 ガバナー事務所</cp:lastModifiedBy>
  <cp:revision>9</cp:revision>
  <cp:lastPrinted>2020-11-10T05:37:00Z</cp:lastPrinted>
  <dcterms:created xsi:type="dcterms:W3CDTF">2019-12-17T00:27:00Z</dcterms:created>
  <dcterms:modified xsi:type="dcterms:W3CDTF">2021-10-15T04:55:00Z</dcterms:modified>
</cp:coreProperties>
</file>